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C5A33" w14:textId="525EDD75" w:rsidR="00351A42" w:rsidRPr="00645EFE" w:rsidRDefault="0018317A" w:rsidP="0018317A">
      <w:pPr>
        <w:pStyle w:val="Resumen"/>
        <w:ind w:left="0"/>
        <w:jc w:val="both"/>
      </w:pPr>
      <w:r>
        <w:rPr>
          <w:rFonts w:ascii="Calibri" w:eastAsia="Calibri" w:hAnsi="Calibri" w:cs="Calibri"/>
          <w:sz w:val="22"/>
        </w:rPr>
        <w:t xml:space="preserve">                                                                 </w:t>
      </w:r>
      <w:r w:rsidR="00351A42" w:rsidRPr="00645EFE">
        <w:t>RESUMEN EJECUTIVO</w:t>
      </w:r>
    </w:p>
    <w:p w14:paraId="0712CD89" w14:textId="18FECF4E" w:rsidR="000309AB" w:rsidRPr="00DC1923" w:rsidRDefault="000309AB" w:rsidP="00DD05E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szCs w:val="24"/>
          <w:lang w:val="es-CR"/>
        </w:rPr>
      </w:pPr>
      <w:r w:rsidRPr="00DC1923">
        <w:rPr>
          <w:rFonts w:eastAsiaTheme="minorEastAsia"/>
          <w:szCs w:val="24"/>
          <w:lang w:val="es-CR"/>
        </w:rPr>
        <w:t xml:space="preserve">De acuerdo con las Normas para el Ejercicio de la Auditoría Interna en el Sector Público, Normas Generales de Auditoría para el Sector Público, Reglamento de Organización y Funcionamiento para la Auditoría Interna de </w:t>
      </w:r>
      <w:proofErr w:type="spellStart"/>
      <w:r w:rsidRPr="00DC1923">
        <w:rPr>
          <w:rFonts w:eastAsiaTheme="minorEastAsia"/>
          <w:szCs w:val="24"/>
          <w:lang w:val="es-CR"/>
        </w:rPr>
        <w:t>AyA</w:t>
      </w:r>
      <w:proofErr w:type="spellEnd"/>
      <w:r w:rsidRPr="00DC1923">
        <w:rPr>
          <w:rFonts w:eastAsiaTheme="minorEastAsia"/>
          <w:szCs w:val="24"/>
          <w:lang w:val="es-CR"/>
        </w:rPr>
        <w:t xml:space="preserve">, Plan de Trabajo Anual 2019, y Directrices para la Autoevaluación Anual de Calidad de las Auditorías Internas en el Sector Público, se realizó la “Autoevaluación de calidad de la actividad de la Auditoría Interna período 2018”. </w:t>
      </w:r>
    </w:p>
    <w:p w14:paraId="1EB03A09" w14:textId="77777777" w:rsidR="000309AB" w:rsidRPr="00DC1923" w:rsidRDefault="000309AB" w:rsidP="000309AB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szCs w:val="24"/>
          <w:lang w:val="es-CR"/>
        </w:rPr>
      </w:pPr>
    </w:p>
    <w:p w14:paraId="7763AFE5" w14:textId="69AF37C5" w:rsidR="000309AB" w:rsidRPr="00DC1923" w:rsidRDefault="000309AB" w:rsidP="00DD05E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szCs w:val="24"/>
          <w:lang w:val="es-CR"/>
        </w:rPr>
      </w:pPr>
      <w:r w:rsidRPr="00DC1923">
        <w:rPr>
          <w:rFonts w:eastAsiaTheme="minorEastAsia"/>
          <w:szCs w:val="24"/>
          <w:lang w:val="es-CR"/>
        </w:rPr>
        <w:t xml:space="preserve">La importancia de la evaluación en función con el objetivo y alcance es evaluar la eficiencia y la eficacia de los servicios que se brindan a la Institución, conocer la percepción del jerarca, instancias auditadas y personal de la Auditoría Interna en relación con la calidad, esto con el fin de implementar oportunidades de mejora para la actividad de la Auditoria Interna. </w:t>
      </w:r>
    </w:p>
    <w:p w14:paraId="01FB6BDE" w14:textId="77777777" w:rsidR="000309AB" w:rsidRPr="00DC1923" w:rsidRDefault="000309AB" w:rsidP="00DD05E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szCs w:val="24"/>
          <w:lang w:val="es-CR"/>
        </w:rPr>
      </w:pPr>
    </w:p>
    <w:p w14:paraId="465FEE0F" w14:textId="2F9060A6" w:rsidR="000309AB" w:rsidRPr="00DC1923" w:rsidRDefault="000309AB" w:rsidP="00DD05E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szCs w:val="24"/>
          <w:lang w:val="es-CR"/>
        </w:rPr>
      </w:pPr>
      <w:r w:rsidRPr="00DC1923">
        <w:rPr>
          <w:rFonts w:eastAsiaTheme="minorEastAsia"/>
          <w:szCs w:val="24"/>
          <w:lang w:val="es-CR"/>
        </w:rPr>
        <w:t xml:space="preserve">De los resultados obtenidos en las encuestas aplicadas, se consideran relativamente favorables y son representados en los gráficos. </w:t>
      </w:r>
    </w:p>
    <w:p w14:paraId="50D898DF" w14:textId="77777777" w:rsidR="00C52534" w:rsidRPr="00DC1923" w:rsidRDefault="00C52534" w:rsidP="00DD05E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szCs w:val="24"/>
          <w:lang w:val="es-CR"/>
        </w:rPr>
      </w:pPr>
    </w:p>
    <w:p w14:paraId="693C97AE" w14:textId="40C8C4CE" w:rsidR="000309AB" w:rsidRPr="00DC1923" w:rsidRDefault="000309AB" w:rsidP="00DD05E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szCs w:val="24"/>
          <w:lang w:val="es-CR"/>
        </w:rPr>
      </w:pPr>
      <w:r w:rsidRPr="00DC1923">
        <w:rPr>
          <w:rFonts w:eastAsiaTheme="minorEastAsia"/>
          <w:szCs w:val="24"/>
          <w:lang w:val="es-CR"/>
        </w:rPr>
        <w:t xml:space="preserve">En relación con el cumplimiento de la normativa aplicable a la actividad de auditoría interna de </w:t>
      </w:r>
      <w:proofErr w:type="spellStart"/>
      <w:r w:rsidRPr="00DC1923">
        <w:rPr>
          <w:rFonts w:eastAsiaTheme="minorEastAsia"/>
          <w:szCs w:val="24"/>
          <w:lang w:val="es-CR"/>
        </w:rPr>
        <w:t>AyA</w:t>
      </w:r>
      <w:proofErr w:type="spellEnd"/>
      <w:r w:rsidRPr="00DC1923">
        <w:rPr>
          <w:rFonts w:eastAsiaTheme="minorEastAsia"/>
          <w:szCs w:val="24"/>
          <w:lang w:val="es-CR"/>
        </w:rPr>
        <w:t xml:space="preserve">, se obtuvo una calificación de un 77%, mostrando una buena gestión. </w:t>
      </w:r>
    </w:p>
    <w:p w14:paraId="21A0DCC9" w14:textId="77777777" w:rsidR="00C52534" w:rsidRPr="00DC1923" w:rsidRDefault="00C52534" w:rsidP="00DD05E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szCs w:val="24"/>
          <w:lang w:val="es-CR"/>
        </w:rPr>
      </w:pPr>
    </w:p>
    <w:p w14:paraId="53009F08" w14:textId="7DDAB342" w:rsidR="0018317A" w:rsidRPr="00DC1923" w:rsidRDefault="000309AB" w:rsidP="00DD05ED">
      <w:pPr>
        <w:spacing w:line="240" w:lineRule="auto"/>
        <w:rPr>
          <w:snapToGrid w:val="0"/>
          <w:szCs w:val="24"/>
        </w:rPr>
      </w:pPr>
      <w:r w:rsidRPr="00DC1923">
        <w:rPr>
          <w:rFonts w:eastAsiaTheme="minorEastAsia"/>
          <w:szCs w:val="24"/>
          <w:lang w:val="es-CR"/>
        </w:rPr>
        <w:t>De los resultados obtenidos se implementará un plan de mejora, el cual será incorporado en el presupuesto y Plan de Trabajo Anual del siguiente año.</w:t>
      </w:r>
    </w:p>
    <w:p w14:paraId="47A95B86" w14:textId="4728F99F" w:rsidR="0018317A" w:rsidRDefault="0018317A" w:rsidP="00DD05ED">
      <w:pPr>
        <w:spacing w:line="240" w:lineRule="auto"/>
        <w:rPr>
          <w:snapToGrid w:val="0"/>
          <w:szCs w:val="24"/>
        </w:rPr>
      </w:pPr>
    </w:p>
    <w:p w14:paraId="09FD2FB8" w14:textId="511C48FC" w:rsidR="0018317A" w:rsidRDefault="0018317A" w:rsidP="00DD05ED">
      <w:pPr>
        <w:spacing w:line="240" w:lineRule="auto"/>
        <w:rPr>
          <w:snapToGrid w:val="0"/>
          <w:szCs w:val="24"/>
        </w:rPr>
      </w:pPr>
    </w:p>
    <w:p w14:paraId="4528CCA7" w14:textId="77777777" w:rsidR="0018317A" w:rsidRPr="00DC1923" w:rsidRDefault="0018317A" w:rsidP="00DD05ED">
      <w:pPr>
        <w:spacing w:line="240" w:lineRule="auto"/>
        <w:rPr>
          <w:snapToGrid w:val="0"/>
          <w:sz w:val="20"/>
          <w:szCs w:val="20"/>
        </w:rPr>
      </w:pPr>
    </w:p>
    <w:p w14:paraId="0070CEB8" w14:textId="77777777" w:rsidR="00E50E31" w:rsidRDefault="0018317A" w:rsidP="00DD05ED">
      <w:pPr>
        <w:suppressAutoHyphens/>
        <w:autoSpaceDE w:val="0"/>
        <w:spacing w:after="0" w:line="240" w:lineRule="auto"/>
        <w:ind w:left="0" w:right="0" w:firstLine="0"/>
        <w:rPr>
          <w:rFonts w:eastAsia="Calibri"/>
          <w:sz w:val="20"/>
          <w:szCs w:val="20"/>
        </w:rPr>
      </w:pPr>
      <w:r w:rsidRPr="00DC1923">
        <w:rPr>
          <w:rFonts w:eastAsia="Calibri"/>
          <w:sz w:val="20"/>
          <w:szCs w:val="20"/>
        </w:rPr>
        <w:t xml:space="preserve">Preparado por:   </w:t>
      </w:r>
      <w:r w:rsidRPr="00DC1923">
        <w:rPr>
          <w:rFonts w:eastAsia="Calibri"/>
          <w:sz w:val="20"/>
          <w:szCs w:val="20"/>
        </w:rPr>
        <w:tab/>
      </w:r>
      <w:r w:rsidRPr="00DC1923">
        <w:rPr>
          <w:rFonts w:eastAsia="Calibri"/>
          <w:sz w:val="20"/>
          <w:szCs w:val="20"/>
        </w:rPr>
        <w:tab/>
      </w:r>
      <w:r w:rsidRPr="00DC1923">
        <w:rPr>
          <w:rFonts w:eastAsia="Calibri"/>
          <w:sz w:val="20"/>
          <w:szCs w:val="20"/>
        </w:rPr>
        <w:tab/>
      </w:r>
      <w:r w:rsidRPr="00DC1923">
        <w:rPr>
          <w:rFonts w:eastAsia="Calibri"/>
          <w:sz w:val="20"/>
          <w:szCs w:val="20"/>
        </w:rPr>
        <w:tab/>
      </w:r>
      <w:r w:rsidRPr="00DC1923">
        <w:rPr>
          <w:rFonts w:eastAsia="Calibri"/>
          <w:sz w:val="20"/>
          <w:szCs w:val="20"/>
        </w:rPr>
        <w:tab/>
      </w:r>
      <w:r w:rsidRPr="00DC1923">
        <w:rPr>
          <w:rFonts w:eastAsia="Calibri"/>
          <w:sz w:val="20"/>
          <w:szCs w:val="20"/>
        </w:rPr>
        <w:tab/>
        <w:t xml:space="preserve">Aprobado por: </w:t>
      </w:r>
    </w:p>
    <w:p w14:paraId="45812FF5" w14:textId="47DCE603" w:rsidR="0018317A" w:rsidRPr="00DC1923" w:rsidRDefault="0018317A" w:rsidP="00DD05ED">
      <w:pPr>
        <w:suppressAutoHyphens/>
        <w:autoSpaceDE w:val="0"/>
        <w:spacing w:after="0" w:line="240" w:lineRule="auto"/>
        <w:ind w:left="0" w:right="0" w:firstLine="0"/>
        <w:rPr>
          <w:rFonts w:eastAsia="Calibri"/>
          <w:sz w:val="20"/>
          <w:szCs w:val="20"/>
        </w:rPr>
      </w:pPr>
      <w:r w:rsidRPr="00DC1923">
        <w:rPr>
          <w:rFonts w:eastAsia="Calibri"/>
          <w:sz w:val="20"/>
          <w:szCs w:val="20"/>
        </w:rPr>
        <w:t xml:space="preserve">  </w:t>
      </w:r>
      <w:r w:rsidRPr="00DC1923">
        <w:rPr>
          <w:rFonts w:eastAsia="Calibri"/>
          <w:sz w:val="20"/>
          <w:szCs w:val="20"/>
        </w:rPr>
        <w:tab/>
      </w:r>
      <w:r w:rsidRPr="00DC1923">
        <w:rPr>
          <w:rFonts w:eastAsia="Calibri"/>
          <w:sz w:val="20"/>
          <w:szCs w:val="20"/>
        </w:rPr>
        <w:tab/>
      </w:r>
    </w:p>
    <w:p w14:paraId="7AD47950" w14:textId="77777777" w:rsidR="000309AB" w:rsidRPr="00DC1923" w:rsidRDefault="000309AB" w:rsidP="00DD05E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sz w:val="20"/>
          <w:szCs w:val="20"/>
          <w:lang w:val="es-CR"/>
        </w:rPr>
      </w:pPr>
    </w:p>
    <w:p w14:paraId="443EF350" w14:textId="0970CFB4" w:rsidR="000309AB" w:rsidRPr="00DC1923" w:rsidRDefault="000309AB" w:rsidP="00DD05E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sz w:val="20"/>
          <w:szCs w:val="20"/>
          <w:lang w:val="es-CR"/>
        </w:rPr>
      </w:pPr>
      <w:r w:rsidRPr="00DC1923">
        <w:rPr>
          <w:rFonts w:eastAsiaTheme="minorEastAsia"/>
          <w:sz w:val="20"/>
          <w:szCs w:val="20"/>
          <w:lang w:val="es-CR"/>
        </w:rPr>
        <w:t xml:space="preserve">Licda. Ana Rita Rojas Espinoza </w:t>
      </w:r>
      <w:r w:rsidR="00C52534" w:rsidRPr="00DC1923">
        <w:rPr>
          <w:rFonts w:eastAsiaTheme="minorEastAsia"/>
          <w:sz w:val="20"/>
          <w:szCs w:val="20"/>
          <w:lang w:val="es-CR"/>
        </w:rPr>
        <w:t xml:space="preserve">                                     </w:t>
      </w:r>
      <w:r w:rsidR="00E50E31">
        <w:rPr>
          <w:rFonts w:eastAsiaTheme="minorEastAsia"/>
          <w:sz w:val="20"/>
          <w:szCs w:val="20"/>
          <w:lang w:val="es-CR"/>
        </w:rPr>
        <w:t xml:space="preserve">              </w:t>
      </w:r>
      <w:r w:rsidR="00C52534" w:rsidRPr="00DC1923">
        <w:rPr>
          <w:rFonts w:eastAsia="Calibri"/>
          <w:sz w:val="20"/>
          <w:szCs w:val="20"/>
          <w:lang w:val="es-CR"/>
        </w:rPr>
        <w:t>MBA. Alfonso Segura Hidalgo</w:t>
      </w:r>
    </w:p>
    <w:p w14:paraId="00B5A29C" w14:textId="398C8168" w:rsidR="000309AB" w:rsidRPr="00DC1923" w:rsidRDefault="000309AB" w:rsidP="00DD05E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sz w:val="20"/>
          <w:szCs w:val="20"/>
          <w:lang w:val="es-CR"/>
        </w:rPr>
      </w:pPr>
      <w:r w:rsidRPr="00DC1923">
        <w:rPr>
          <w:rFonts w:eastAsiaTheme="minorEastAsia"/>
          <w:sz w:val="20"/>
          <w:szCs w:val="20"/>
          <w:lang w:val="es-CR"/>
        </w:rPr>
        <w:t xml:space="preserve">Licda. Jacqueline Vargas Rodríguez </w:t>
      </w:r>
    </w:p>
    <w:p w14:paraId="0819A712" w14:textId="532BE3A8" w:rsidR="0018317A" w:rsidRPr="00DC1923" w:rsidRDefault="000309AB" w:rsidP="00DD05ED">
      <w:pPr>
        <w:pStyle w:val="Default"/>
        <w:jc w:val="both"/>
        <w:rPr>
          <w:sz w:val="20"/>
          <w:szCs w:val="20"/>
        </w:rPr>
      </w:pPr>
      <w:r w:rsidRPr="00DC1923">
        <w:rPr>
          <w:sz w:val="20"/>
          <w:szCs w:val="20"/>
        </w:rPr>
        <w:t>MBA. Rocío Torres Hernández</w:t>
      </w:r>
    </w:p>
    <w:p w14:paraId="4F9BB10E" w14:textId="22E455E2" w:rsidR="000309AB" w:rsidRDefault="000309AB" w:rsidP="00DD05ED">
      <w:pPr>
        <w:pStyle w:val="Default"/>
        <w:jc w:val="both"/>
      </w:pPr>
    </w:p>
    <w:p w14:paraId="2CBF72E1" w14:textId="77777777" w:rsidR="000309AB" w:rsidRDefault="000309AB" w:rsidP="00DD05ED">
      <w:pPr>
        <w:pStyle w:val="Default"/>
        <w:jc w:val="both"/>
      </w:pPr>
    </w:p>
    <w:p w14:paraId="5B2B0194" w14:textId="2D6F21EC" w:rsidR="0018317A" w:rsidRPr="002D395D" w:rsidRDefault="0018317A" w:rsidP="00DD05ED">
      <w:pPr>
        <w:spacing w:after="0" w:line="240" w:lineRule="auto"/>
        <w:ind w:right="283"/>
        <w:rPr>
          <w:rFonts w:ascii="Calibri" w:eastAsia="Calibri" w:hAnsi="Calibri" w:cs="Calibri"/>
          <w:sz w:val="22"/>
          <w:szCs w:val="24"/>
          <w:lang w:val="es-CR"/>
        </w:rPr>
      </w:pPr>
      <w:r>
        <w:rPr>
          <w:rFonts w:ascii="Calibri" w:eastAsia="Calibri" w:hAnsi="Calibri" w:cs="Calibri"/>
          <w:sz w:val="22"/>
          <w:szCs w:val="24"/>
          <w:lang w:val="es-CR"/>
        </w:rPr>
        <w:tab/>
      </w:r>
      <w:r>
        <w:rPr>
          <w:rFonts w:ascii="Calibri" w:eastAsia="Calibri" w:hAnsi="Calibri" w:cs="Calibri"/>
          <w:sz w:val="22"/>
          <w:szCs w:val="24"/>
          <w:lang w:val="es-CR"/>
        </w:rPr>
        <w:tab/>
      </w:r>
      <w:r>
        <w:rPr>
          <w:rFonts w:ascii="Calibri" w:eastAsia="Calibri" w:hAnsi="Calibri" w:cs="Calibri"/>
          <w:sz w:val="22"/>
          <w:szCs w:val="24"/>
          <w:lang w:val="es-CR"/>
        </w:rPr>
        <w:tab/>
      </w:r>
      <w:r>
        <w:rPr>
          <w:rFonts w:ascii="Calibri" w:eastAsia="Calibri" w:hAnsi="Calibri" w:cs="Calibri"/>
          <w:sz w:val="22"/>
          <w:szCs w:val="24"/>
          <w:lang w:val="es-CR"/>
        </w:rPr>
        <w:tab/>
      </w:r>
      <w:r>
        <w:rPr>
          <w:rFonts w:ascii="Calibri" w:eastAsia="Calibri" w:hAnsi="Calibri" w:cs="Calibri"/>
          <w:sz w:val="22"/>
          <w:szCs w:val="24"/>
          <w:lang w:val="es-CR"/>
        </w:rPr>
        <w:tab/>
      </w:r>
    </w:p>
    <w:p w14:paraId="1BE872C5" w14:textId="6A0866B6" w:rsidR="0018317A" w:rsidRPr="00D4162E" w:rsidRDefault="0018317A" w:rsidP="00DD05ED">
      <w:pPr>
        <w:spacing w:after="0" w:line="240" w:lineRule="auto"/>
        <w:ind w:left="0" w:right="283" w:firstLine="0"/>
        <w:rPr>
          <w:rFonts w:ascii="Calibri" w:eastAsia="Calibri" w:hAnsi="Calibri" w:cs="Calibri"/>
          <w:sz w:val="22"/>
          <w:szCs w:val="24"/>
          <w:lang w:val="es-CR"/>
        </w:rPr>
      </w:pPr>
      <w:r w:rsidRPr="00D4162E">
        <w:rPr>
          <w:rFonts w:ascii="Calibri" w:eastAsia="Calibri" w:hAnsi="Calibri" w:cs="Calibri"/>
          <w:sz w:val="22"/>
          <w:szCs w:val="24"/>
          <w:lang w:val="es-CR"/>
        </w:rPr>
        <w:t xml:space="preserve"> </w:t>
      </w:r>
    </w:p>
    <w:p w14:paraId="3F87A78A" w14:textId="77777777" w:rsidR="0018317A" w:rsidRPr="00C36527" w:rsidRDefault="0018317A" w:rsidP="0018317A">
      <w:pPr>
        <w:spacing w:after="0" w:line="240" w:lineRule="auto"/>
        <w:ind w:right="283"/>
        <w:jc w:val="left"/>
        <w:rPr>
          <w:rFonts w:ascii="Calibri" w:eastAsia="Calibri" w:hAnsi="Calibri" w:cs="Calibri"/>
          <w:sz w:val="22"/>
          <w:szCs w:val="24"/>
          <w:lang w:val="es-CR"/>
        </w:rPr>
      </w:pPr>
    </w:p>
    <w:p w14:paraId="523326E8" w14:textId="77777777" w:rsidR="0018317A" w:rsidRPr="000D0B36" w:rsidRDefault="0018317A" w:rsidP="0018317A">
      <w:pPr>
        <w:spacing w:after="0" w:line="240" w:lineRule="auto"/>
        <w:ind w:right="283"/>
        <w:jc w:val="left"/>
        <w:rPr>
          <w:rFonts w:ascii="Calibri" w:eastAsia="Calibri" w:hAnsi="Calibri" w:cs="Calibri"/>
          <w:sz w:val="22"/>
          <w:lang w:val="es-CR"/>
        </w:rPr>
      </w:pPr>
      <w:r>
        <w:rPr>
          <w:rFonts w:ascii="Calibri" w:eastAsia="Calibri" w:hAnsi="Calibri" w:cs="Calibri"/>
          <w:sz w:val="22"/>
          <w:lang w:val="es-CR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</w:p>
    <w:p w14:paraId="0F6880F4" w14:textId="77777777" w:rsidR="0018317A" w:rsidRDefault="0018317A" w:rsidP="0018317A">
      <w:pPr>
        <w:spacing w:after="0" w:line="240" w:lineRule="auto"/>
        <w:ind w:right="283"/>
        <w:jc w:val="left"/>
        <w:rPr>
          <w:rFonts w:ascii="Calibri" w:eastAsia="Calibri" w:hAnsi="Calibri" w:cs="Calibri"/>
          <w:sz w:val="22"/>
          <w:lang w:val="es-CR"/>
        </w:rPr>
      </w:pPr>
      <w:r>
        <w:rPr>
          <w:rFonts w:ascii="Calibri" w:eastAsia="Calibri" w:hAnsi="Calibri" w:cs="Calibri"/>
          <w:sz w:val="22"/>
          <w:lang w:val="es-CR"/>
        </w:rPr>
        <w:tab/>
      </w:r>
      <w:r>
        <w:rPr>
          <w:rFonts w:ascii="Calibri" w:eastAsia="Calibri" w:hAnsi="Calibri" w:cs="Calibri"/>
          <w:sz w:val="22"/>
          <w:lang w:val="es-CR"/>
        </w:rPr>
        <w:tab/>
      </w:r>
      <w:r>
        <w:rPr>
          <w:rFonts w:ascii="Calibri" w:eastAsia="Calibri" w:hAnsi="Calibri" w:cs="Calibri"/>
          <w:sz w:val="22"/>
          <w:lang w:val="es-CR"/>
        </w:rPr>
        <w:tab/>
      </w:r>
    </w:p>
    <w:p w14:paraId="3727CEFB" w14:textId="77777777" w:rsidR="0018317A" w:rsidRPr="00E57E85" w:rsidRDefault="0018317A" w:rsidP="0018317A">
      <w:pPr>
        <w:spacing w:after="0" w:line="240" w:lineRule="auto"/>
        <w:ind w:right="283"/>
        <w:jc w:val="left"/>
        <w:rPr>
          <w:rFonts w:ascii="Calibri" w:eastAsia="Calibri" w:hAnsi="Calibri" w:cs="Calibri"/>
          <w:sz w:val="22"/>
          <w:lang w:val="es-CR"/>
        </w:rPr>
      </w:pPr>
      <w:r>
        <w:rPr>
          <w:rFonts w:ascii="Calibri" w:eastAsia="Calibri" w:hAnsi="Calibri" w:cs="Calibri"/>
          <w:sz w:val="22"/>
          <w:lang w:val="es-CR"/>
        </w:rPr>
        <w:tab/>
      </w:r>
      <w:r>
        <w:rPr>
          <w:rFonts w:ascii="Calibri" w:eastAsia="Calibri" w:hAnsi="Calibri" w:cs="Calibri"/>
          <w:sz w:val="22"/>
          <w:lang w:val="es-CR"/>
        </w:rPr>
        <w:tab/>
      </w:r>
    </w:p>
    <w:p w14:paraId="0D3C51D2" w14:textId="77777777" w:rsidR="0018317A" w:rsidRDefault="0018317A" w:rsidP="0018317A">
      <w:pPr>
        <w:spacing w:after="0" w:line="240" w:lineRule="auto"/>
        <w:ind w:right="283"/>
        <w:jc w:val="left"/>
      </w:pPr>
      <w:r>
        <w:rPr>
          <w:rFonts w:ascii="Calibri" w:eastAsia="Calibri" w:hAnsi="Calibri" w:cs="Calibri"/>
          <w:sz w:val="22"/>
        </w:rPr>
        <w:tab/>
        <w:t xml:space="preserve">Fecha: 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 xml:space="preserve">Hora: </w:t>
      </w:r>
    </w:p>
    <w:p w14:paraId="5E1BA893" w14:textId="4DD39B5D" w:rsidR="0018317A" w:rsidRPr="00981971" w:rsidRDefault="00207A49" w:rsidP="0018317A">
      <w:pPr>
        <w:spacing w:after="0" w:line="240" w:lineRule="auto"/>
        <w:ind w:right="0"/>
        <w:jc w:val="left"/>
        <w:rPr>
          <w:color w:val="auto"/>
        </w:rPr>
      </w:pPr>
      <w:r>
        <w:rPr>
          <w:rFonts w:ascii="Calibri" w:eastAsia="Calibri" w:hAnsi="Calibri" w:cs="Calibri"/>
          <w:color w:val="auto"/>
          <w:sz w:val="22"/>
        </w:rPr>
        <w:t>18</w:t>
      </w:r>
      <w:r w:rsidR="0018317A" w:rsidRPr="00981971">
        <w:rPr>
          <w:rFonts w:ascii="Calibri" w:eastAsia="Calibri" w:hAnsi="Calibri" w:cs="Calibri"/>
          <w:color w:val="auto"/>
          <w:sz w:val="22"/>
        </w:rPr>
        <w:t>-</w:t>
      </w:r>
      <w:r>
        <w:rPr>
          <w:rFonts w:ascii="Calibri" w:eastAsia="Calibri" w:hAnsi="Calibri" w:cs="Calibri"/>
          <w:color w:val="auto"/>
          <w:sz w:val="22"/>
        </w:rPr>
        <w:t>11</w:t>
      </w:r>
      <w:r w:rsidR="0018317A" w:rsidRPr="00981971">
        <w:rPr>
          <w:rFonts w:ascii="Calibri" w:eastAsia="Calibri" w:hAnsi="Calibri" w:cs="Calibri"/>
          <w:color w:val="auto"/>
          <w:sz w:val="22"/>
        </w:rPr>
        <w:t>-201</w:t>
      </w:r>
      <w:r w:rsidR="0018317A">
        <w:rPr>
          <w:rFonts w:ascii="Calibri" w:eastAsia="Calibri" w:hAnsi="Calibri" w:cs="Calibri"/>
          <w:color w:val="auto"/>
          <w:sz w:val="22"/>
        </w:rPr>
        <w:t>9</w:t>
      </w:r>
      <w:r w:rsidR="0018317A" w:rsidRPr="00981971">
        <w:rPr>
          <w:rFonts w:ascii="Calibri" w:eastAsia="Calibri" w:hAnsi="Calibri" w:cs="Calibri"/>
          <w:color w:val="auto"/>
          <w:sz w:val="22"/>
        </w:rPr>
        <w:t xml:space="preserve"> </w:t>
      </w:r>
      <w:r w:rsidR="0018317A" w:rsidRPr="00981971">
        <w:rPr>
          <w:rFonts w:ascii="Calibri" w:eastAsia="Calibri" w:hAnsi="Calibri" w:cs="Calibri"/>
          <w:color w:val="auto"/>
          <w:sz w:val="22"/>
        </w:rPr>
        <w:tab/>
      </w:r>
      <w:r w:rsidR="0018317A" w:rsidRPr="00981971">
        <w:rPr>
          <w:rFonts w:ascii="Calibri" w:eastAsia="Calibri" w:hAnsi="Calibri" w:cs="Calibri"/>
          <w:color w:val="auto"/>
          <w:sz w:val="22"/>
        </w:rPr>
        <w:tab/>
      </w:r>
      <w:r w:rsidR="0018317A" w:rsidRPr="00981971">
        <w:rPr>
          <w:rFonts w:ascii="Calibri" w:eastAsia="Calibri" w:hAnsi="Calibri" w:cs="Calibri"/>
          <w:color w:val="auto"/>
          <w:sz w:val="22"/>
        </w:rPr>
        <w:tab/>
      </w:r>
      <w:r w:rsidR="0018317A" w:rsidRPr="00981971">
        <w:rPr>
          <w:rFonts w:ascii="Calibri" w:eastAsia="Calibri" w:hAnsi="Calibri" w:cs="Calibri"/>
          <w:color w:val="auto"/>
          <w:sz w:val="22"/>
        </w:rPr>
        <w:tab/>
      </w:r>
      <w:r w:rsidR="0018317A" w:rsidRPr="00981971">
        <w:rPr>
          <w:rFonts w:ascii="Calibri" w:eastAsia="Calibri" w:hAnsi="Calibri" w:cs="Calibri"/>
          <w:color w:val="auto"/>
          <w:sz w:val="22"/>
        </w:rPr>
        <w:tab/>
      </w:r>
      <w:r w:rsidR="0018317A" w:rsidRPr="00981971">
        <w:rPr>
          <w:rFonts w:ascii="Calibri" w:eastAsia="Calibri" w:hAnsi="Calibri" w:cs="Calibri"/>
          <w:color w:val="auto"/>
          <w:sz w:val="22"/>
        </w:rPr>
        <w:tab/>
      </w:r>
      <w:r w:rsidR="0018317A" w:rsidRPr="00981971">
        <w:rPr>
          <w:rFonts w:ascii="Calibri" w:eastAsia="Calibri" w:hAnsi="Calibri" w:cs="Calibri"/>
          <w:color w:val="auto"/>
          <w:sz w:val="22"/>
        </w:rPr>
        <w:tab/>
      </w:r>
      <w:r w:rsidR="001D37A1">
        <w:rPr>
          <w:rFonts w:ascii="Calibri" w:eastAsia="Calibri" w:hAnsi="Calibri" w:cs="Calibri"/>
          <w:color w:val="auto"/>
          <w:sz w:val="22"/>
        </w:rPr>
        <w:t>15</w:t>
      </w:r>
      <w:r w:rsidR="0018317A">
        <w:rPr>
          <w:rFonts w:ascii="Calibri" w:eastAsia="Calibri" w:hAnsi="Calibri" w:cs="Calibri"/>
          <w:color w:val="auto"/>
          <w:sz w:val="22"/>
        </w:rPr>
        <w:t>:</w:t>
      </w:r>
      <w:r w:rsidR="001D37A1">
        <w:rPr>
          <w:rFonts w:ascii="Calibri" w:eastAsia="Calibri" w:hAnsi="Calibri" w:cs="Calibri"/>
          <w:color w:val="auto"/>
          <w:sz w:val="22"/>
        </w:rPr>
        <w:t>18:02</w:t>
      </w:r>
      <w:bookmarkStart w:id="0" w:name="_GoBack"/>
      <w:bookmarkEnd w:id="0"/>
      <w:r w:rsidR="0018317A" w:rsidRPr="00981971">
        <w:rPr>
          <w:rFonts w:ascii="Calibri" w:eastAsia="Calibri" w:hAnsi="Calibri" w:cs="Calibri"/>
          <w:color w:val="auto"/>
          <w:sz w:val="22"/>
        </w:rPr>
        <w:t xml:space="preserve"> </w:t>
      </w:r>
      <w:r w:rsidR="0018317A">
        <w:rPr>
          <w:rFonts w:ascii="Calibri" w:eastAsia="Calibri" w:hAnsi="Calibri" w:cs="Calibri"/>
          <w:color w:val="auto"/>
          <w:sz w:val="22"/>
        </w:rPr>
        <w:t>a</w:t>
      </w:r>
      <w:r w:rsidR="0018317A" w:rsidRPr="00981971">
        <w:rPr>
          <w:rFonts w:ascii="Calibri" w:eastAsia="Calibri" w:hAnsi="Calibri" w:cs="Calibri"/>
          <w:color w:val="auto"/>
          <w:sz w:val="22"/>
        </w:rPr>
        <w:t xml:space="preserve">m </w:t>
      </w:r>
    </w:p>
    <w:p w14:paraId="5C2D7C19" w14:textId="493BEE49" w:rsidR="0077422D" w:rsidRPr="00981971" w:rsidRDefault="0077422D">
      <w:pPr>
        <w:spacing w:after="0" w:line="240" w:lineRule="auto"/>
        <w:ind w:right="0"/>
        <w:jc w:val="left"/>
        <w:rPr>
          <w:color w:val="auto"/>
        </w:rPr>
      </w:pPr>
    </w:p>
    <w:sectPr w:rsidR="0077422D" w:rsidRPr="00981971" w:rsidSect="002D395D">
      <w:headerReference w:type="default" r:id="rId10"/>
      <w:footerReference w:type="default" r:id="rId11"/>
      <w:type w:val="continuous"/>
      <w:pgSz w:w="11906" w:h="16838"/>
      <w:pgMar w:top="1440" w:right="1274" w:bottom="1134" w:left="1702" w:header="851" w:footer="350" w:gutter="0"/>
      <w:cols w:space="19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5C540" w14:textId="77777777" w:rsidR="00780DB5" w:rsidRDefault="00780DB5" w:rsidP="00C463E9">
      <w:pPr>
        <w:spacing w:after="0" w:line="240" w:lineRule="auto"/>
      </w:pPr>
      <w:r>
        <w:separator/>
      </w:r>
    </w:p>
  </w:endnote>
  <w:endnote w:type="continuationSeparator" w:id="0">
    <w:p w14:paraId="031385BC" w14:textId="77777777" w:rsidR="00780DB5" w:rsidRDefault="00780DB5" w:rsidP="00C4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01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FEA37" w14:textId="77777777" w:rsidR="002D395D" w:rsidRDefault="002D395D">
    <w:pPr>
      <w:pStyle w:val="Piedepgina"/>
      <w:jc w:val="right"/>
      <w:rPr>
        <w:sz w:val="20"/>
        <w:szCs w:val="20"/>
      </w:rPr>
    </w:pPr>
  </w:p>
  <w:p w14:paraId="032516EF" w14:textId="3E9B1FCE" w:rsidR="00C463E9" w:rsidRPr="00C463E9" w:rsidRDefault="00C463E9">
    <w:pPr>
      <w:pStyle w:val="Piedepgina"/>
      <w:jc w:val="right"/>
      <w:rPr>
        <w:sz w:val="20"/>
        <w:szCs w:val="20"/>
      </w:rPr>
    </w:pPr>
    <w:r w:rsidRPr="00C463E9">
      <w:rPr>
        <w:sz w:val="20"/>
        <w:szCs w:val="20"/>
      </w:rPr>
      <w:t>Pág.</w:t>
    </w:r>
    <w:sdt>
      <w:sdtPr>
        <w:rPr>
          <w:sz w:val="20"/>
          <w:szCs w:val="20"/>
        </w:rPr>
        <w:id w:val="1520734750"/>
        <w:docPartObj>
          <w:docPartGallery w:val="Page Numbers (Bottom of Page)"/>
          <w:docPartUnique/>
        </w:docPartObj>
      </w:sdtPr>
      <w:sdtEndPr/>
      <w:sdtContent>
        <w:r w:rsidRPr="00C463E9">
          <w:rPr>
            <w:sz w:val="20"/>
            <w:szCs w:val="20"/>
          </w:rPr>
          <w:fldChar w:fldCharType="begin"/>
        </w:r>
        <w:r w:rsidRPr="00C463E9">
          <w:rPr>
            <w:sz w:val="20"/>
            <w:szCs w:val="20"/>
          </w:rPr>
          <w:instrText>PAGE   \* MERGEFORMAT</w:instrText>
        </w:r>
        <w:r w:rsidRPr="00C463E9">
          <w:rPr>
            <w:sz w:val="20"/>
            <w:szCs w:val="20"/>
          </w:rPr>
          <w:fldChar w:fldCharType="separate"/>
        </w:r>
        <w:r w:rsidRPr="00C463E9">
          <w:rPr>
            <w:sz w:val="20"/>
            <w:szCs w:val="20"/>
          </w:rPr>
          <w:t>2</w:t>
        </w:r>
        <w:r w:rsidRPr="00C463E9">
          <w:rPr>
            <w:sz w:val="20"/>
            <w:szCs w:val="20"/>
          </w:rPr>
          <w:fldChar w:fldCharType="end"/>
        </w:r>
      </w:sdtContent>
    </w:sdt>
  </w:p>
  <w:p w14:paraId="40ED7C4E" w14:textId="77777777" w:rsidR="00C463E9" w:rsidRDefault="00C463E9">
    <w:pPr>
      <w:pStyle w:val="Piedepgina"/>
    </w:pPr>
  </w:p>
  <w:p w14:paraId="34B6F2ED" w14:textId="77777777" w:rsidR="00AD5453" w:rsidRDefault="00AD54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383A5" w14:textId="77777777" w:rsidR="00780DB5" w:rsidRDefault="00780DB5" w:rsidP="00C463E9">
      <w:pPr>
        <w:spacing w:after="0" w:line="240" w:lineRule="auto"/>
      </w:pPr>
      <w:r>
        <w:separator/>
      </w:r>
    </w:p>
  </w:footnote>
  <w:footnote w:type="continuationSeparator" w:id="0">
    <w:p w14:paraId="4870272C" w14:textId="77777777" w:rsidR="00780DB5" w:rsidRDefault="00780DB5" w:rsidP="00C46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375B2" w14:textId="77777777" w:rsidR="00C463E9" w:rsidRDefault="00C463E9" w:rsidP="00C463E9">
    <w:pPr>
      <w:spacing w:after="156" w:line="259" w:lineRule="auto"/>
      <w:ind w:right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5AD572E" wp14:editId="05F6598E">
          <wp:simplePos x="0" y="0"/>
          <wp:positionH relativeFrom="column">
            <wp:posOffset>-728395</wp:posOffset>
          </wp:positionH>
          <wp:positionV relativeFrom="paragraph">
            <wp:posOffset>-129241</wp:posOffset>
          </wp:positionV>
          <wp:extent cx="770890" cy="737870"/>
          <wp:effectExtent l="0" t="0" r="0" b="0"/>
          <wp:wrapSquare wrapText="bothSides"/>
          <wp:docPr id="6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0890" cy="737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 xml:space="preserve">INSTITUTO COSTARRICENSE DE ACUEDUCTOS Y ALCANTARILLADOS </w:t>
    </w:r>
  </w:p>
  <w:p w14:paraId="0DB72C72" w14:textId="77777777" w:rsidR="00C463E9" w:rsidRDefault="00C463E9" w:rsidP="00C463E9">
    <w:pPr>
      <w:spacing w:after="107" w:line="259" w:lineRule="auto"/>
      <w:ind w:left="667" w:right="0"/>
      <w:jc w:val="center"/>
    </w:pPr>
    <w:r>
      <w:rPr>
        <w:b/>
      </w:rPr>
      <w:t xml:space="preserve">San José, Costa Rica </w:t>
    </w:r>
  </w:p>
  <w:p w14:paraId="36EC9A42" w14:textId="12E338A5" w:rsidR="00C463E9" w:rsidRDefault="00C463E9" w:rsidP="002D395D">
    <w:pPr>
      <w:spacing w:after="107" w:line="259" w:lineRule="auto"/>
      <w:ind w:left="-5" w:right="193"/>
      <w:jc w:val="center"/>
    </w:pPr>
    <w:r>
      <w:rPr>
        <w:b/>
      </w:rPr>
      <w:t>Apartado 1097-1200         Teléfono 2242-5050</w:t>
    </w:r>
    <w:r>
      <w:rPr>
        <w:rFonts w:ascii="Calibri" w:eastAsia="Calibri" w:hAnsi="Calibri" w:cs="Calibri"/>
        <w:sz w:val="22"/>
      </w:rPr>
      <w:t xml:space="preserve"> </w:t>
    </w:r>
  </w:p>
  <w:p w14:paraId="6D5C2749" w14:textId="77777777" w:rsidR="00AD5453" w:rsidRDefault="00AD54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1E522B"/>
    <w:multiLevelType w:val="hybridMultilevel"/>
    <w:tmpl w:val="F6E8B0A6"/>
    <w:lvl w:ilvl="0" w:tplc="140A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87"/>
    <w:rsid w:val="000015D3"/>
    <w:rsid w:val="000309AB"/>
    <w:rsid w:val="00074A2F"/>
    <w:rsid w:val="000B231D"/>
    <w:rsid w:val="000C5ED6"/>
    <w:rsid w:val="000D0B36"/>
    <w:rsid w:val="000D2120"/>
    <w:rsid w:val="00143690"/>
    <w:rsid w:val="0018317A"/>
    <w:rsid w:val="001935C6"/>
    <w:rsid w:val="001D37A1"/>
    <w:rsid w:val="00207A49"/>
    <w:rsid w:val="00245ED9"/>
    <w:rsid w:val="00257076"/>
    <w:rsid w:val="0027197D"/>
    <w:rsid w:val="00294C9A"/>
    <w:rsid w:val="0029508D"/>
    <w:rsid w:val="002B2CA9"/>
    <w:rsid w:val="002D395D"/>
    <w:rsid w:val="00307955"/>
    <w:rsid w:val="00351A42"/>
    <w:rsid w:val="00413168"/>
    <w:rsid w:val="005A46FE"/>
    <w:rsid w:val="005C73DC"/>
    <w:rsid w:val="00636BD7"/>
    <w:rsid w:val="0071192F"/>
    <w:rsid w:val="00772C33"/>
    <w:rsid w:val="0077422D"/>
    <w:rsid w:val="00780DB5"/>
    <w:rsid w:val="00856073"/>
    <w:rsid w:val="008A5C1B"/>
    <w:rsid w:val="008B3A47"/>
    <w:rsid w:val="008C6887"/>
    <w:rsid w:val="008D7E70"/>
    <w:rsid w:val="00981971"/>
    <w:rsid w:val="009B1D14"/>
    <w:rsid w:val="00AC3BAD"/>
    <w:rsid w:val="00AC6EEA"/>
    <w:rsid w:val="00AD5453"/>
    <w:rsid w:val="00B95B7A"/>
    <w:rsid w:val="00BB7C03"/>
    <w:rsid w:val="00C36527"/>
    <w:rsid w:val="00C463E9"/>
    <w:rsid w:val="00C52534"/>
    <w:rsid w:val="00CE3114"/>
    <w:rsid w:val="00CF1956"/>
    <w:rsid w:val="00D25A29"/>
    <w:rsid w:val="00D301EC"/>
    <w:rsid w:val="00D4162E"/>
    <w:rsid w:val="00D84E3D"/>
    <w:rsid w:val="00DA2A87"/>
    <w:rsid w:val="00DC1923"/>
    <w:rsid w:val="00DD05ED"/>
    <w:rsid w:val="00E50E31"/>
    <w:rsid w:val="00E512CB"/>
    <w:rsid w:val="00E57E85"/>
    <w:rsid w:val="00E66440"/>
    <w:rsid w:val="00E91A39"/>
    <w:rsid w:val="00F0434B"/>
    <w:rsid w:val="00F14F15"/>
    <w:rsid w:val="00F717CE"/>
    <w:rsid w:val="00F74AE1"/>
    <w:rsid w:val="00F75E79"/>
    <w:rsid w:val="00FA1808"/>
    <w:rsid w:val="00FA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0F594"/>
  <w15:docId w15:val="{5C78E4EF-8EDB-4A40-95CC-9A5400CB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50" w:line="250" w:lineRule="auto"/>
      <w:ind w:left="10" w:right="56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D39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angra2detindependiente4">
    <w:name w:val="Sangría 2 de t. independiente4"/>
    <w:basedOn w:val="Normal"/>
    <w:rsid w:val="00C463E9"/>
    <w:pPr>
      <w:suppressAutoHyphens/>
      <w:spacing w:after="0" w:line="240" w:lineRule="auto"/>
      <w:ind w:left="720" w:right="0" w:firstLine="0"/>
      <w:textAlignment w:val="baseline"/>
    </w:pPr>
    <w:rPr>
      <w:rFonts w:ascii="Courier New" w:eastAsia="Times New Roman" w:hAnsi="Courier New" w:cs="Courier New"/>
      <w:color w:val="auto"/>
      <w:kern w:val="1"/>
      <w:sz w:val="20"/>
      <w:szCs w:val="20"/>
      <w:lang w:val="es-CR" w:eastAsia="ar-SA"/>
    </w:rPr>
  </w:style>
  <w:style w:type="paragraph" w:styleId="Encabezado">
    <w:name w:val="header"/>
    <w:basedOn w:val="Normal"/>
    <w:link w:val="EncabezadoCar"/>
    <w:uiPriority w:val="99"/>
    <w:unhideWhenUsed/>
    <w:rsid w:val="00C463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63E9"/>
    <w:rPr>
      <w:rFonts w:ascii="Arial" w:eastAsia="Arial" w:hAnsi="Arial" w:cs="Arial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C463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63E9"/>
    <w:rPr>
      <w:rFonts w:ascii="Arial" w:eastAsia="Arial" w:hAnsi="Arial" w:cs="Arial"/>
      <w:color w:val="000000"/>
      <w:sz w:val="24"/>
    </w:rPr>
  </w:style>
  <w:style w:type="paragraph" w:customStyle="1" w:styleId="Prrafodelista1">
    <w:name w:val="Párrafo de lista1"/>
    <w:basedOn w:val="Normal"/>
    <w:link w:val="Prrafodelista1Car"/>
    <w:rsid w:val="00E57E85"/>
    <w:pPr>
      <w:suppressAutoHyphens/>
      <w:spacing w:after="200" w:line="276" w:lineRule="auto"/>
      <w:ind w:left="720" w:right="0" w:firstLine="0"/>
      <w:jc w:val="left"/>
    </w:pPr>
    <w:rPr>
      <w:rFonts w:ascii="Calibri" w:eastAsia="SimSun" w:hAnsi="Calibri" w:cs="font501"/>
      <w:color w:val="auto"/>
      <w:kern w:val="1"/>
      <w:sz w:val="22"/>
      <w:lang w:val="es-CR" w:eastAsia="ar-SA"/>
    </w:rPr>
  </w:style>
  <w:style w:type="character" w:customStyle="1" w:styleId="Prrafodelista1Car">
    <w:name w:val="Párrafo de lista1 Car"/>
    <w:link w:val="Prrafodelista1"/>
    <w:rsid w:val="00E57E85"/>
    <w:rPr>
      <w:rFonts w:ascii="Calibri" w:eastAsia="SimSun" w:hAnsi="Calibri" w:cs="font501"/>
      <w:kern w:val="1"/>
      <w:lang w:val="es-CR" w:eastAsia="ar-SA"/>
    </w:rPr>
  </w:style>
  <w:style w:type="paragraph" w:customStyle="1" w:styleId="Default">
    <w:name w:val="Default"/>
    <w:rsid w:val="000D21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R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D395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customStyle="1" w:styleId="Standard">
    <w:name w:val="Standard"/>
    <w:link w:val="StandardCar"/>
    <w:rsid w:val="002D395D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val="es-CR" w:eastAsia="ar-SA"/>
    </w:rPr>
  </w:style>
  <w:style w:type="character" w:customStyle="1" w:styleId="StandardCar">
    <w:name w:val="Standard Car"/>
    <w:link w:val="Standard"/>
    <w:rsid w:val="002D395D"/>
    <w:rPr>
      <w:rFonts w:ascii="Times New Roman" w:eastAsia="Times New Roman" w:hAnsi="Times New Roman" w:cs="Times New Roman"/>
      <w:kern w:val="1"/>
      <w:sz w:val="20"/>
      <w:szCs w:val="20"/>
      <w:lang w:val="es-CR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1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62E"/>
    <w:rPr>
      <w:rFonts w:ascii="Segoe UI" w:eastAsia="Arial" w:hAnsi="Segoe UI" w:cs="Segoe UI"/>
      <w:color w:val="000000"/>
      <w:sz w:val="18"/>
      <w:szCs w:val="18"/>
    </w:rPr>
  </w:style>
  <w:style w:type="paragraph" w:customStyle="1" w:styleId="Resumen">
    <w:name w:val="Resumen"/>
    <w:basedOn w:val="Normal"/>
    <w:link w:val="ResumenCar"/>
    <w:qFormat/>
    <w:rsid w:val="00351A42"/>
    <w:pPr>
      <w:shd w:val="clear" w:color="auto" w:fill="FFFFFF"/>
      <w:suppressAutoHyphens/>
      <w:spacing w:after="200" w:line="276" w:lineRule="auto"/>
      <w:ind w:left="720" w:right="0" w:firstLine="0"/>
      <w:jc w:val="center"/>
    </w:pPr>
    <w:rPr>
      <w:rFonts w:eastAsia="SimSun"/>
      <w:b/>
      <w:color w:val="auto"/>
      <w:kern w:val="1"/>
      <w:szCs w:val="24"/>
      <w:lang w:val="es-CR" w:eastAsia="ar-SA"/>
    </w:rPr>
  </w:style>
  <w:style w:type="character" w:customStyle="1" w:styleId="ResumenCar">
    <w:name w:val="Resumen Car"/>
    <w:basedOn w:val="Fuentedeprrafopredeter"/>
    <w:link w:val="Resumen"/>
    <w:rsid w:val="00351A42"/>
    <w:rPr>
      <w:rFonts w:ascii="Arial" w:eastAsia="SimSun" w:hAnsi="Arial" w:cs="Arial"/>
      <w:b/>
      <w:kern w:val="1"/>
      <w:sz w:val="24"/>
      <w:szCs w:val="24"/>
      <w:shd w:val="clear" w:color="auto" w:fill="FFFFFF"/>
      <w:lang w:val="es-C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7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20C3B2D573F345A6D4940144AE1DBE" ma:contentTypeVersion="2" ma:contentTypeDescription="Crear nuevo documento." ma:contentTypeScope="" ma:versionID="0de0b30cebb334a1e44ecd89db6cd7b3">
  <xsd:schema xmlns:xsd="http://www.w3.org/2001/XMLSchema" xmlns:xs="http://www.w3.org/2001/XMLSchema" xmlns:p="http://schemas.microsoft.com/office/2006/metadata/properties" xmlns:ns2="e68a7591-65f0-4645-b342-0e87a91376d5" targetNamespace="http://schemas.microsoft.com/office/2006/metadata/properties" ma:root="true" ma:fieldsID="07c0176bc87653e367986c12c296f2b6" ns2:_="">
    <xsd:import namespace="e68a7591-65f0-4645-b342-0e87a91376d5"/>
    <xsd:element name="properties">
      <xsd:complexType>
        <xsd:sequence>
          <xsd:element name="documentManagement">
            <xsd:complexType>
              <xsd:all>
                <xsd:element ref="ns2:Descarg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a7591-65f0-4645-b342-0e87a91376d5" elementFormDefault="qualified">
    <xsd:import namespace="http://schemas.microsoft.com/office/2006/documentManagement/types"/>
    <xsd:import namespace="http://schemas.microsoft.com/office/infopath/2007/PartnerControls"/>
    <xsd:element name="Descargar" ma:index="8" nillable="true" ma:displayName="Descargar" ma:default="&amp;lt;a class-&amp;quot;ms-listlink ms-draggable&amp;quot; onclick-&amp;quot;return DispEx(this,event,&amp;#39;TRUE&amp;#39;,&amp;#39;FALSE&amp;#39;,&amp;#39;FALSE&amp;#39;,&amp;#39;SharePoint.OpenDocuments.3&amp;#39;,&amp;#39;1&amp;#39;1&amp;#39;1&amp;#39;1&amp;#39;1&amp;#39;1&amp;#39;1&amp;#39;1&amp;#39;,&amp;#39;SharePoint.OpenDocuments&amp;#39;,&amp;#39;&amp;#39;&amp;#39;&amp;#39;&amp;#39;&amp;#39;,&amp;#39;&amp;#39;&amp;#39;,&amp;#39;&amp;#39;1&amp;#39;,&amp;#39;0&amp;#39;,&amp;#39;0&amp;#39;,&amp;#39;0x7fffffffffff&amp;#39;)&amp;quot; href&amp;#39;&amp;quot;[%Elemento actual: URL relativa del servidor%]&amp;quot; DragId&amp;quot;&amp;quot;7&amp;quot;&amp;gt;Prueba&amp;lt;/a&amp;gt;" ma:description="" ma:internalName="Descargar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argar xmlns="e68a7591-65f0-4645-b342-0e87a91376d5">&lt;a class="ms-listlink ms-draggable" target="_blank" href="/transparenciaInst/_layouts/download.aspx?SourceUrl=https%3a//www.aya.go.cr/transparenciaInst/rendicion_cuentas/InforEspAuditoria/Informes%202019/AU-2019-00655.docx"&gt;
&lt;img unselectable="on" alt="" src="/transparenciaInst/datos_abiertos/Activos%20del%20Sitio/descargar.png" style="top:0px;left:-320px" /&gt;&lt;/a&gt;</Descargar>
  </documentManagement>
</p:properties>
</file>

<file path=customXml/itemProps1.xml><?xml version="1.0" encoding="utf-8"?>
<ds:datastoreItem xmlns:ds="http://schemas.openxmlformats.org/officeDocument/2006/customXml" ds:itemID="{225DB33B-E604-42AF-B4A4-3014B18068C4}"/>
</file>

<file path=customXml/itemProps2.xml><?xml version="1.0" encoding="utf-8"?>
<ds:datastoreItem xmlns:ds="http://schemas.openxmlformats.org/officeDocument/2006/customXml" ds:itemID="{449F12B7-FCBA-4D34-956A-5061AD6DC13D}"/>
</file>

<file path=customXml/itemProps3.xml><?xml version="1.0" encoding="utf-8"?>
<ds:datastoreItem xmlns:ds="http://schemas.openxmlformats.org/officeDocument/2006/customXml" ds:itemID="{F6D4B8A7-1F70-47AB-8C49-945E822B34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AU-2019-00601</vt:lpstr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AU-2019-00601</dc:title>
  <dc:subject/>
  <dc:creator>Nancy Gonzalez Carrillo</dc:creator>
  <cp:keywords/>
  <cp:lastModifiedBy>Cecilia Vega Rivera</cp:lastModifiedBy>
  <cp:revision>6</cp:revision>
  <cp:lastPrinted>2019-02-22T21:55:00Z</cp:lastPrinted>
  <dcterms:created xsi:type="dcterms:W3CDTF">2019-11-28T17:39:00Z</dcterms:created>
  <dcterms:modified xsi:type="dcterms:W3CDTF">2019-12-09T20:08:00Z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0x010100C020C3B2D573F345A6D4940144AE1DBE</vt:lpwstr>
  </property>
  <property fmtid="{D5CDD505-2E9C-101B-9397-08002B2CF9AE}" pid="3" name="WorkflowChangePath">
    <vt:lpwstr>8e6a93d3-fd67-4b2b-9c83-4e67faf5ff90,2;0db8ce61-d9f4-4a02-83e9-d79846e59b90,3;</vt:lpwstr>
  </property>
</Properties>
</file>